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6316" w14:textId="78E428DF" w:rsidR="00EA43C1" w:rsidRDefault="00E86902">
      <w:r w:rsidRPr="00E86902">
        <w:rPr>
          <w:noProof/>
        </w:rPr>
        <w:drawing>
          <wp:inline distT="0" distB="0" distL="0" distR="0" wp14:anchorId="58FAA3C0" wp14:editId="38C26AEF">
            <wp:extent cx="3242933" cy="4419600"/>
            <wp:effectExtent l="0" t="0" r="0" b="0"/>
            <wp:docPr id="10656693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53" b="16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933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40D08D" w14:textId="5F00B23B" w:rsidR="00E86902" w:rsidRDefault="00E86902">
      <w:pPr>
        <w:rPr>
          <w:rFonts w:hint="eastAsia"/>
        </w:rPr>
      </w:pPr>
      <w:r w:rsidRPr="00E86902">
        <w:rPr>
          <w:noProof/>
        </w:rPr>
        <w:drawing>
          <wp:inline distT="0" distB="0" distL="0" distR="0" wp14:anchorId="787A1117" wp14:editId="0ABC3FB9">
            <wp:extent cx="4051300" cy="3162300"/>
            <wp:effectExtent l="0" t="0" r="6350" b="0"/>
            <wp:docPr id="13971452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rFonts w:hint="eastAsia"/>
        </w:rPr>
        <w:t>试样尺寸，单位mm</w:t>
      </w:r>
    </w:p>
    <w:sectPr w:rsidR="00E869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902"/>
    <w:rsid w:val="00115B5F"/>
    <w:rsid w:val="0042091C"/>
    <w:rsid w:val="006262EF"/>
    <w:rsid w:val="007C61F7"/>
    <w:rsid w:val="00A4596F"/>
    <w:rsid w:val="00E86902"/>
    <w:rsid w:val="00EA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9150A"/>
  <w15:chartTrackingRefBased/>
  <w15:docId w15:val="{1FFA1646-1EDD-4A6C-A804-E09C03454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869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9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90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90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90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90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90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90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90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9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9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902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902"/>
    <w:rPr>
      <w:rFonts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902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902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902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902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E869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9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9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9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9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9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9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9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9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9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  <w:targetScreenSz w:val="1920x1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 Zhang</dc:creator>
  <cp:keywords/>
  <dc:description/>
  <cp:lastModifiedBy>Qin Zhang</cp:lastModifiedBy>
  <cp:revision>1</cp:revision>
  <dcterms:created xsi:type="dcterms:W3CDTF">2026-10-16T03:59:00Z</dcterms:created>
  <dcterms:modified xsi:type="dcterms:W3CDTF">2026-10-16T04:01:00Z</dcterms:modified>
</cp:coreProperties>
</file>