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F237" w14:textId="1454F0C6" w:rsidR="00637EE0" w:rsidRPr="00637EE0" w:rsidRDefault="00637EE0" w:rsidP="00637EE0">
      <w:pPr>
        <w:rPr>
          <w:rFonts w:ascii="Times New Roman" w:eastAsia="宋体" w:hAnsi="Times New Roman"/>
          <w:sz w:val="28"/>
          <w:szCs w:val="28"/>
        </w:rPr>
      </w:pPr>
      <w:r w:rsidRPr="00637EE0">
        <w:rPr>
          <w:rFonts w:ascii="Times New Roman" w:eastAsia="宋体" w:hAnsi="Times New Roman" w:hint="eastAsia"/>
          <w:sz w:val="28"/>
          <w:szCs w:val="28"/>
        </w:rPr>
        <w:t>仪器名称：</w:t>
      </w:r>
      <w:r w:rsidRPr="00637EE0">
        <w:rPr>
          <w:rFonts w:ascii="Times New Roman" w:eastAsia="宋体" w:hAnsi="Times New Roman"/>
          <w:sz w:val="28"/>
          <w:szCs w:val="28"/>
        </w:rPr>
        <w:t>立式压力蒸汽灭菌器</w:t>
      </w:r>
    </w:p>
    <w:p w14:paraId="6C20E92A" w14:textId="7DAFBE96" w:rsidR="00637EE0" w:rsidRPr="00637EE0" w:rsidRDefault="00637EE0" w:rsidP="00637EE0">
      <w:pPr>
        <w:rPr>
          <w:rFonts w:ascii="Times New Roman" w:eastAsia="宋体" w:hAnsi="Times New Roman"/>
          <w:sz w:val="28"/>
          <w:szCs w:val="28"/>
        </w:rPr>
      </w:pPr>
      <w:r w:rsidRPr="00637EE0">
        <w:rPr>
          <w:rFonts w:ascii="Times New Roman" w:eastAsia="宋体" w:hAnsi="Times New Roman" w:hint="eastAsia"/>
          <w:sz w:val="28"/>
          <w:szCs w:val="28"/>
        </w:rPr>
        <w:t>品牌：博讯</w:t>
      </w:r>
    </w:p>
    <w:p w14:paraId="459DF182" w14:textId="4B2A05C9" w:rsidR="00637EE0" w:rsidRPr="00637EE0" w:rsidRDefault="00637EE0" w:rsidP="00637EE0">
      <w:pPr>
        <w:rPr>
          <w:rFonts w:ascii="Times New Roman" w:eastAsia="宋体" w:hAnsi="Times New Roman"/>
          <w:sz w:val="28"/>
          <w:szCs w:val="28"/>
        </w:rPr>
      </w:pPr>
      <w:r w:rsidRPr="00637EE0">
        <w:rPr>
          <w:rFonts w:ascii="Times New Roman" w:eastAsia="宋体" w:hAnsi="Times New Roman" w:hint="eastAsia"/>
          <w:sz w:val="28"/>
          <w:szCs w:val="28"/>
        </w:rPr>
        <w:t>型号：</w:t>
      </w:r>
      <w:r w:rsidRPr="00637EE0">
        <w:rPr>
          <w:rFonts w:ascii="Times New Roman" w:eastAsia="宋体" w:hAnsi="Times New Roman"/>
          <w:sz w:val="28"/>
          <w:szCs w:val="28"/>
        </w:rPr>
        <w:t>BXM-65FE</w:t>
      </w:r>
    </w:p>
    <w:p w14:paraId="5746EECD" w14:textId="50488A23" w:rsidR="00637EE0" w:rsidRPr="00637EE0" w:rsidRDefault="00637EE0" w:rsidP="00637EE0">
      <w:pPr>
        <w:rPr>
          <w:rFonts w:ascii="Times New Roman" w:eastAsia="宋体" w:hAnsi="Times New Roman"/>
          <w:sz w:val="28"/>
          <w:szCs w:val="28"/>
        </w:rPr>
      </w:pPr>
      <w:r w:rsidRPr="00637EE0">
        <w:rPr>
          <w:rFonts w:ascii="Times New Roman" w:eastAsia="宋体" w:hAnsi="Times New Roman" w:hint="eastAsia"/>
          <w:sz w:val="28"/>
          <w:szCs w:val="28"/>
        </w:rPr>
        <w:t>进口还是国产：国产</w:t>
      </w:r>
    </w:p>
    <w:p w14:paraId="58F7E647" w14:textId="35721B2F" w:rsidR="008F468D" w:rsidRPr="00637EE0" w:rsidRDefault="00637EE0">
      <w:pPr>
        <w:rPr>
          <w:rFonts w:ascii="Times New Roman" w:eastAsia="宋体" w:hAnsi="Times New Roman"/>
          <w:sz w:val="28"/>
          <w:szCs w:val="28"/>
        </w:rPr>
      </w:pPr>
      <w:r w:rsidRPr="00637EE0">
        <w:rPr>
          <w:rFonts w:ascii="Times New Roman" w:eastAsia="宋体" w:hAnsi="Times New Roman" w:hint="eastAsia"/>
          <w:sz w:val="28"/>
          <w:szCs w:val="28"/>
        </w:rPr>
        <w:t>技术参数：</w:t>
      </w:r>
    </w:p>
    <w:p w14:paraId="6BDA92EC" w14:textId="7589A16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 xml:space="preserve">1. </w:t>
      </w:r>
      <w:r w:rsidRPr="00637EE0">
        <w:rPr>
          <w:rFonts w:ascii="Times New Roman" w:eastAsia="宋体" w:hAnsi="Times New Roman"/>
          <w:sz w:val="28"/>
        </w:rPr>
        <w:t>用途：</w:t>
      </w:r>
      <w:r w:rsidRPr="00637EE0">
        <w:rPr>
          <w:rFonts w:ascii="Times New Roman" w:eastAsia="宋体" w:hAnsi="Times New Roman" w:hint="eastAsia"/>
          <w:sz w:val="28"/>
        </w:rPr>
        <w:t>试剂、器皿、仪器等湿热灭菌物的灭菌设备，另外就是用于废弃物灭菌。</w:t>
      </w:r>
      <w:r w:rsidRPr="00637EE0">
        <w:rPr>
          <w:rFonts w:ascii="Times New Roman" w:eastAsia="宋体" w:hAnsi="Times New Roman"/>
          <w:sz w:val="28"/>
        </w:rPr>
        <w:t xml:space="preserve"> </w:t>
      </w:r>
    </w:p>
    <w:p w14:paraId="3B435821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2</w:t>
      </w:r>
      <w:r w:rsidRPr="00637EE0">
        <w:rPr>
          <w:rFonts w:ascii="Times New Roman" w:eastAsia="宋体" w:hAnsi="Times New Roman"/>
          <w:sz w:val="28"/>
        </w:rPr>
        <w:t>．工作条件：</w:t>
      </w:r>
    </w:p>
    <w:p w14:paraId="2198AF26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 xml:space="preserve">2.1 </w:t>
      </w:r>
      <w:r w:rsidRPr="00637EE0">
        <w:rPr>
          <w:rFonts w:ascii="Times New Roman" w:eastAsia="宋体" w:hAnsi="Times New Roman"/>
          <w:sz w:val="28"/>
        </w:rPr>
        <w:t>工作环境温度</w:t>
      </w:r>
      <w:r w:rsidRPr="00637EE0">
        <w:rPr>
          <w:rFonts w:ascii="Times New Roman" w:eastAsia="宋体" w:hAnsi="Times New Roman"/>
          <w:sz w:val="28"/>
        </w:rPr>
        <w:t>10-30℃</w:t>
      </w:r>
      <w:r w:rsidRPr="00637EE0">
        <w:rPr>
          <w:rFonts w:ascii="Times New Roman" w:eastAsia="宋体" w:hAnsi="Times New Roman"/>
          <w:sz w:val="28"/>
        </w:rPr>
        <w:t>；</w:t>
      </w:r>
    </w:p>
    <w:p w14:paraId="5A9BA881" w14:textId="3C01E9A0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 xml:space="preserve">2.2 </w:t>
      </w:r>
      <w:r w:rsidRPr="00637EE0">
        <w:rPr>
          <w:rFonts w:ascii="Times New Roman" w:eastAsia="宋体" w:hAnsi="Times New Roman"/>
          <w:sz w:val="28"/>
        </w:rPr>
        <w:t>电源</w:t>
      </w:r>
      <w:r w:rsidRPr="00637EE0">
        <w:rPr>
          <w:rFonts w:ascii="Times New Roman" w:eastAsia="宋体" w:hAnsi="Times New Roman"/>
          <w:sz w:val="28"/>
        </w:rPr>
        <w:t>220-240V</w:t>
      </w:r>
      <w:r w:rsidRPr="00637EE0">
        <w:rPr>
          <w:rFonts w:ascii="Times New Roman" w:eastAsia="宋体" w:hAnsi="Times New Roman"/>
          <w:sz w:val="28"/>
        </w:rPr>
        <w:t>。</w:t>
      </w:r>
    </w:p>
    <w:p w14:paraId="209C36DB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．技术要求：</w:t>
      </w:r>
    </w:p>
    <w:p w14:paraId="23F128CE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.1</w:t>
      </w:r>
      <w:r w:rsidRPr="00637EE0">
        <w:rPr>
          <w:rFonts w:ascii="Times New Roman" w:eastAsia="宋体" w:hAnsi="Times New Roman" w:hint="eastAsia"/>
          <w:sz w:val="28"/>
        </w:rPr>
        <w:t>智能控制系统：可根据环境改变，对控制参数值进行自动补偿；</w:t>
      </w:r>
    </w:p>
    <w:p w14:paraId="75B737FB" w14:textId="29017C00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3.2</w:t>
      </w:r>
      <w:r w:rsidRPr="00637EE0">
        <w:rPr>
          <w:rFonts w:ascii="Times New Roman" w:eastAsia="宋体" w:hAnsi="Times New Roman" w:hint="eastAsia"/>
          <w:sz w:val="28"/>
        </w:rPr>
        <w:t>高清大屏显示：</w:t>
      </w:r>
      <w:r w:rsidRPr="00637EE0">
        <w:rPr>
          <w:rFonts w:ascii="Times New Roman" w:eastAsia="宋体" w:hAnsi="Times New Roman" w:hint="eastAsia"/>
          <w:sz w:val="28"/>
        </w:rPr>
        <w:t>7</w:t>
      </w:r>
      <w:r w:rsidRPr="00637EE0">
        <w:rPr>
          <w:rFonts w:ascii="Times New Roman" w:eastAsia="宋体" w:hAnsi="Times New Roman" w:hint="eastAsia"/>
          <w:sz w:val="28"/>
        </w:rPr>
        <w:t>寸高清触摸屏，灭菌温度、灭菌时间、灭菌程序、工作状态图、报警信息、公历时间等关键参数同屏显示；</w:t>
      </w:r>
    </w:p>
    <w:p w14:paraId="10EB8D86" w14:textId="211B5073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3.3</w:t>
      </w:r>
      <w:r w:rsidRPr="00637EE0">
        <w:rPr>
          <w:rFonts w:ascii="Times New Roman" w:eastAsia="宋体" w:hAnsi="Times New Roman" w:hint="eastAsia"/>
          <w:sz w:val="28"/>
        </w:rPr>
        <w:t>人体工学大屏：高清大屏可自由翻拆调整显示角度，保证大屏的最佳显示角度，同时防止外部光源的灯光反射；</w:t>
      </w:r>
    </w:p>
    <w:p w14:paraId="37A11264" w14:textId="4236ACA7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3.4</w:t>
      </w:r>
      <w:r w:rsidRPr="00637EE0">
        <w:rPr>
          <w:rFonts w:ascii="Times New Roman" w:eastAsia="宋体" w:hAnsi="Times New Roman" w:hint="eastAsia"/>
          <w:sz w:val="28"/>
        </w:rPr>
        <w:t>脚踏开门结构：脚踏翻盖式开门结构，具备机械自锁与电子联锁双重保护；</w:t>
      </w:r>
    </w:p>
    <w:p w14:paraId="394B4F75" w14:textId="437C2AE0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3.5</w:t>
      </w:r>
      <w:r w:rsidRPr="00637EE0">
        <w:rPr>
          <w:rFonts w:ascii="Times New Roman" w:eastAsia="宋体" w:hAnsi="Times New Roman" w:hint="eastAsia"/>
          <w:sz w:val="28"/>
        </w:rPr>
        <w:t>整机防烫设计：上盖套有一体式高分子材料，有效降低灭菌过程中的表面温度，防止烫伤操作人员；</w:t>
      </w:r>
    </w:p>
    <w:p w14:paraId="19342023" w14:textId="5BDD0DF4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3.6</w:t>
      </w:r>
      <w:r w:rsidRPr="00637EE0">
        <w:rPr>
          <w:rFonts w:ascii="Times New Roman" w:eastAsia="宋体" w:hAnsi="Times New Roman" w:hint="eastAsia"/>
          <w:sz w:val="28"/>
        </w:rPr>
        <w:t>快速冷却系统：灭菌完成后可加快降温速率，缩短开门时间；</w:t>
      </w:r>
    </w:p>
    <w:p w14:paraId="7FC19004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3.7</w:t>
      </w:r>
      <w:r w:rsidRPr="00637EE0">
        <w:rPr>
          <w:rFonts w:ascii="Times New Roman" w:eastAsia="宋体" w:hAnsi="Times New Roman" w:hint="eastAsia"/>
          <w:sz w:val="28"/>
        </w:rPr>
        <w:t>管线区隔分布：电器线路与管路线路分别布置于灭菌器两侧，结</w:t>
      </w:r>
      <w:r w:rsidRPr="00637EE0">
        <w:rPr>
          <w:rFonts w:ascii="Times New Roman" w:eastAsia="宋体" w:hAnsi="Times New Roman" w:hint="eastAsia"/>
          <w:sz w:val="28"/>
        </w:rPr>
        <w:lastRenderedPageBreak/>
        <w:t>构更合理，使用更安全；</w:t>
      </w:r>
    </w:p>
    <w:p w14:paraId="3FBED739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3.8</w:t>
      </w:r>
      <w:r w:rsidRPr="00637EE0">
        <w:rPr>
          <w:rFonts w:ascii="Times New Roman" w:eastAsia="宋体" w:hAnsi="Times New Roman" w:hint="eastAsia"/>
          <w:sz w:val="28"/>
        </w:rPr>
        <w:t>镜面内胆：内胆经过多目抛光工艺，达到镜面反光效果，既保证了内部整体的整洁度，又方便了使用维护；</w:t>
      </w:r>
    </w:p>
    <w:p w14:paraId="17538398" w14:textId="5A38BD5C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3.9</w:t>
      </w:r>
      <w:r w:rsidRPr="00637EE0">
        <w:rPr>
          <w:rFonts w:ascii="Times New Roman" w:eastAsia="宋体" w:hAnsi="Times New Roman" w:hint="eastAsia"/>
          <w:sz w:val="28"/>
        </w:rPr>
        <w:t>大曲率卷边内筒：不同于传统筒体的内胆加法兰的结构，我们采用了大曲率卷边技术，使得上口处过渡平滑，有效防止操作人员取放提篮时刮伤手部；</w:t>
      </w:r>
    </w:p>
    <w:p w14:paraId="79EC288B" w14:textId="2752FDC3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3.10</w:t>
      </w:r>
      <w:r w:rsidRPr="00637EE0">
        <w:rPr>
          <w:rFonts w:ascii="Times New Roman" w:eastAsia="宋体" w:hAnsi="Times New Roman" w:hint="eastAsia"/>
          <w:sz w:val="28"/>
        </w:rPr>
        <w:t>预置多种程序：内置</w:t>
      </w:r>
      <w:r w:rsidRPr="00637EE0">
        <w:rPr>
          <w:rFonts w:ascii="Times New Roman" w:eastAsia="宋体" w:hAnsi="Times New Roman"/>
          <w:sz w:val="28"/>
        </w:rPr>
        <w:t>26</w:t>
      </w:r>
      <w:r w:rsidRPr="00637EE0">
        <w:rPr>
          <w:rFonts w:ascii="Times New Roman" w:eastAsia="宋体" w:hAnsi="Times New Roman" w:hint="eastAsia"/>
          <w:sz w:val="28"/>
        </w:rPr>
        <w:t>个灭菌程序</w:t>
      </w:r>
      <w:r w:rsidRPr="00637EE0">
        <w:rPr>
          <w:rFonts w:ascii="Times New Roman" w:eastAsia="宋体" w:hAnsi="Times New Roman" w:hint="eastAsia"/>
          <w:sz w:val="28"/>
        </w:rPr>
        <w:t>+</w:t>
      </w:r>
      <w:r w:rsidRPr="00637EE0">
        <w:rPr>
          <w:rFonts w:ascii="Times New Roman" w:eastAsia="宋体" w:hAnsi="Times New Roman"/>
          <w:sz w:val="28"/>
        </w:rPr>
        <w:t>4</w:t>
      </w:r>
      <w:r w:rsidRPr="00637EE0">
        <w:rPr>
          <w:rFonts w:ascii="Times New Roman" w:eastAsia="宋体" w:hAnsi="Times New Roman" w:hint="eastAsia"/>
          <w:sz w:val="28"/>
        </w:rPr>
        <w:t>个融化保温程序，同时操作人员可对程序进行修改并保存，下次灭菌可直接调用；</w:t>
      </w:r>
    </w:p>
    <w:p w14:paraId="73DC63E4" w14:textId="1B58AA13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3.11</w:t>
      </w:r>
      <w:r w:rsidRPr="00637EE0">
        <w:rPr>
          <w:rFonts w:ascii="Times New Roman" w:eastAsia="宋体" w:hAnsi="Times New Roman"/>
          <w:sz w:val="28"/>
        </w:rPr>
        <w:t>样品时间模式：</w:t>
      </w:r>
      <w:r w:rsidRPr="00637EE0">
        <w:rPr>
          <w:rFonts w:ascii="Times New Roman" w:eastAsia="宋体" w:hAnsi="Times New Roman" w:hint="eastAsia"/>
          <w:sz w:val="28"/>
        </w:rPr>
        <w:t>灭菌程序可设置以样品温度到达设定温度开始计时，帮助操作人员掌握样品的实际灭菌时间；</w:t>
      </w:r>
    </w:p>
    <w:p w14:paraId="68F1045B" w14:textId="02A5D10B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3.12</w:t>
      </w:r>
      <w:r w:rsidRPr="00637EE0">
        <w:rPr>
          <w:rFonts w:ascii="Times New Roman" w:eastAsia="宋体" w:hAnsi="Times New Roman" w:hint="eastAsia"/>
          <w:sz w:val="28"/>
        </w:rPr>
        <w:t>数据管理系统：控制系统可以自行记录设备报警记录、历史数据和操作日志，并带有确切时间，方便客户清晰掌握设备运行状态，并支持用</w:t>
      </w:r>
      <w:r w:rsidRPr="00637EE0">
        <w:rPr>
          <w:rFonts w:ascii="Times New Roman" w:eastAsia="宋体" w:hAnsi="Times New Roman" w:hint="eastAsia"/>
          <w:sz w:val="28"/>
        </w:rPr>
        <w:t>U</w:t>
      </w:r>
      <w:r w:rsidRPr="00637EE0">
        <w:rPr>
          <w:rFonts w:ascii="Times New Roman" w:eastAsia="宋体" w:hAnsi="Times New Roman" w:hint="eastAsia"/>
          <w:sz w:val="28"/>
        </w:rPr>
        <w:t>盘以不可更改文件格式导出进行查看和备份，并对数据进行追溯</w:t>
      </w:r>
      <w:r w:rsidRPr="00637EE0">
        <w:rPr>
          <w:rFonts w:ascii="Times New Roman" w:eastAsia="宋体" w:hAnsi="Times New Roman"/>
          <w:sz w:val="28"/>
        </w:rPr>
        <w:t>；</w:t>
      </w:r>
    </w:p>
    <w:p w14:paraId="014111DF" w14:textId="7F963B4A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.13</w:t>
      </w:r>
      <w:r w:rsidRPr="00637EE0">
        <w:rPr>
          <w:rFonts w:ascii="Times New Roman" w:eastAsia="宋体" w:hAnsi="Times New Roman" w:hint="eastAsia"/>
          <w:sz w:val="28"/>
        </w:rPr>
        <w:t>多级权限管理：管理员可将设备所有操作权限（总计</w:t>
      </w:r>
      <w:r w:rsidRPr="00637EE0">
        <w:rPr>
          <w:rFonts w:ascii="Times New Roman" w:eastAsia="宋体" w:hAnsi="Times New Roman" w:hint="eastAsia"/>
          <w:sz w:val="28"/>
        </w:rPr>
        <w:t>1</w:t>
      </w:r>
      <w:r w:rsidRPr="00637EE0">
        <w:rPr>
          <w:rFonts w:ascii="Times New Roman" w:eastAsia="宋体" w:hAnsi="Times New Roman"/>
          <w:sz w:val="28"/>
        </w:rPr>
        <w:t>2</w:t>
      </w:r>
      <w:r w:rsidRPr="00637EE0">
        <w:rPr>
          <w:rFonts w:ascii="Times New Roman" w:eastAsia="宋体" w:hAnsi="Times New Roman" w:hint="eastAsia"/>
          <w:sz w:val="28"/>
        </w:rPr>
        <w:t>种操作权限）自定义分配给</w:t>
      </w:r>
      <w:r w:rsidRPr="00637EE0">
        <w:rPr>
          <w:rFonts w:ascii="Times New Roman" w:eastAsia="宋体" w:hAnsi="Times New Roman"/>
          <w:sz w:val="28"/>
        </w:rPr>
        <w:t>20</w:t>
      </w:r>
      <w:r w:rsidRPr="00637EE0">
        <w:rPr>
          <w:rFonts w:ascii="Times New Roman" w:eastAsia="宋体" w:hAnsi="Times New Roman" w:hint="eastAsia"/>
          <w:sz w:val="28"/>
        </w:rPr>
        <w:t>个操作人员，且每个操作人员的操作都会在操作日志中生成唯一可追溯印记；</w:t>
      </w:r>
    </w:p>
    <w:p w14:paraId="38574053" w14:textId="239AF646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3.14 8</w:t>
      </w:r>
      <w:r w:rsidRPr="00637EE0">
        <w:rPr>
          <w:rFonts w:ascii="Times New Roman" w:eastAsia="宋体" w:hAnsi="Times New Roman" w:hint="eastAsia"/>
          <w:sz w:val="28"/>
        </w:rPr>
        <w:t>点温度校准：灭菌温度、样品温度都支持</w:t>
      </w:r>
      <w:r w:rsidRPr="00637EE0">
        <w:rPr>
          <w:rFonts w:ascii="Times New Roman" w:eastAsia="宋体" w:hAnsi="Times New Roman"/>
          <w:sz w:val="28"/>
        </w:rPr>
        <w:t>8</w:t>
      </w:r>
      <w:r w:rsidRPr="00637EE0">
        <w:rPr>
          <w:rFonts w:ascii="Times New Roman" w:eastAsia="宋体" w:hAnsi="Times New Roman" w:hint="eastAsia"/>
          <w:sz w:val="28"/>
        </w:rPr>
        <w:t>点温度校准，温度测量出现偏差时可进行手动修正；</w:t>
      </w:r>
    </w:p>
    <w:p w14:paraId="064B7F5B" w14:textId="4BF67594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3.15</w:t>
      </w:r>
      <w:r w:rsidRPr="00637EE0">
        <w:rPr>
          <w:rFonts w:ascii="Times New Roman" w:eastAsia="宋体" w:hAnsi="Times New Roman" w:hint="eastAsia"/>
          <w:sz w:val="28"/>
        </w:rPr>
        <w:t>沸点设置功能：高海拔地区可根据当地情况设置沸点，确保能够达到灭菌温度；</w:t>
      </w:r>
    </w:p>
    <w:p w14:paraId="196184C7" w14:textId="101D7937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</w:t>
      </w:r>
      <w:r w:rsidRPr="00637EE0">
        <w:rPr>
          <w:rFonts w:ascii="Times New Roman" w:eastAsia="宋体" w:hAnsi="Times New Roman" w:hint="eastAsia"/>
          <w:sz w:val="28"/>
        </w:rPr>
        <w:t>1</w:t>
      </w:r>
      <w:r w:rsidRPr="00637EE0">
        <w:rPr>
          <w:rFonts w:ascii="Times New Roman" w:eastAsia="宋体" w:hAnsi="Times New Roman"/>
          <w:sz w:val="28"/>
        </w:rPr>
        <w:t>6</w:t>
      </w:r>
      <w:r w:rsidRPr="00637EE0">
        <w:rPr>
          <w:rFonts w:ascii="Times New Roman" w:eastAsia="宋体" w:hAnsi="Times New Roman" w:hint="eastAsia"/>
          <w:sz w:val="28"/>
        </w:rPr>
        <w:t>开门温度设定：操作人员可根据使用情况修改开门温度，保证</w:t>
      </w:r>
      <w:r w:rsidRPr="00637EE0">
        <w:rPr>
          <w:rFonts w:ascii="Times New Roman" w:eastAsia="宋体" w:hAnsi="Times New Roman" w:hint="eastAsia"/>
          <w:sz w:val="28"/>
        </w:rPr>
        <w:lastRenderedPageBreak/>
        <w:t>使用的安全性；</w:t>
      </w:r>
    </w:p>
    <w:p w14:paraId="4D2F7B0B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3.17</w:t>
      </w:r>
      <w:r w:rsidRPr="00637EE0">
        <w:rPr>
          <w:rFonts w:ascii="Times New Roman" w:eastAsia="宋体" w:hAnsi="Times New Roman" w:hint="eastAsia"/>
          <w:sz w:val="28"/>
        </w:rPr>
        <w:t>一键排气排水：灭菌完成支持一键排气排水，方便操作人员进行灭菌器保养；</w:t>
      </w:r>
    </w:p>
    <w:p w14:paraId="31902A0A" w14:textId="3C8BD89A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3.18</w:t>
      </w:r>
      <w:r w:rsidRPr="00637EE0">
        <w:rPr>
          <w:rFonts w:ascii="Times New Roman" w:eastAsia="宋体" w:hAnsi="Times New Roman" w:hint="eastAsia"/>
          <w:sz w:val="28"/>
        </w:rPr>
        <w:t>公历预约运行：具备公历预约运行功能，方便操作人员严格把控运行时间；</w:t>
      </w:r>
    </w:p>
    <w:p w14:paraId="02A9A1B2" w14:textId="3A8B5A22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.19</w:t>
      </w:r>
      <w:r w:rsidRPr="00637EE0">
        <w:rPr>
          <w:rFonts w:ascii="Times New Roman" w:eastAsia="宋体" w:hAnsi="Times New Roman" w:hint="eastAsia"/>
          <w:sz w:val="28"/>
        </w:rPr>
        <w:t>六级排汽设定：支持六级排汽设定，根据灭菌样品设定灭菌后排汽模式；</w:t>
      </w:r>
    </w:p>
    <w:p w14:paraId="40ACD7E5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3.20</w:t>
      </w:r>
      <w:r w:rsidRPr="00637EE0">
        <w:rPr>
          <w:rFonts w:ascii="Times New Roman" w:eastAsia="宋体" w:hAnsi="Times New Roman" w:hint="eastAsia"/>
          <w:sz w:val="28"/>
        </w:rPr>
        <w:t>历史曲线查看：支持查看内腔温度、样品温度历史曲线；</w:t>
      </w:r>
    </w:p>
    <w:p w14:paraId="41E348CE" w14:textId="1B0D0A35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3.21</w:t>
      </w:r>
      <w:r w:rsidRPr="00637EE0">
        <w:rPr>
          <w:rFonts w:ascii="Times New Roman" w:eastAsia="宋体" w:hAnsi="Times New Roman" w:hint="eastAsia"/>
          <w:sz w:val="28"/>
        </w:rPr>
        <w:t>正压脉冲排气：</w:t>
      </w:r>
      <w:r w:rsidRPr="00637EE0">
        <w:rPr>
          <w:rFonts w:ascii="Times New Roman" w:eastAsia="宋体" w:hAnsi="Times New Roman" w:cs="Arial" w:hint="eastAsia"/>
          <w:sz w:val="28"/>
        </w:rPr>
        <w:t>可设</w:t>
      </w:r>
      <w:r w:rsidRPr="00637EE0">
        <w:rPr>
          <w:rFonts w:ascii="Times New Roman" w:eastAsia="宋体" w:hAnsi="Times New Roman" w:cs="Arial" w:hint="eastAsia"/>
          <w:sz w:val="28"/>
        </w:rPr>
        <w:t>6</w:t>
      </w:r>
      <w:r w:rsidRPr="00637EE0">
        <w:rPr>
          <w:rFonts w:ascii="Times New Roman" w:eastAsia="宋体" w:hAnsi="Times New Roman" w:cs="Arial" w:hint="eastAsia"/>
          <w:sz w:val="28"/>
        </w:rPr>
        <w:t>级冷空气排放程序，确保冷空气排放彻底；</w:t>
      </w:r>
    </w:p>
    <w:p w14:paraId="476CE4CC" w14:textId="558566C5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3.22</w:t>
      </w:r>
      <w:r w:rsidRPr="00637EE0">
        <w:rPr>
          <w:rFonts w:ascii="Times New Roman" w:eastAsia="宋体" w:hAnsi="Times New Roman" w:hint="eastAsia"/>
          <w:sz w:val="28"/>
        </w:rPr>
        <w:t>低水位双重保护：水位检测探针</w:t>
      </w:r>
      <w:r w:rsidRPr="00637EE0">
        <w:rPr>
          <w:rFonts w:ascii="Times New Roman" w:eastAsia="宋体" w:hAnsi="Times New Roman" w:hint="eastAsia"/>
          <w:sz w:val="28"/>
        </w:rPr>
        <w:t>+</w:t>
      </w:r>
      <w:r w:rsidRPr="00637EE0">
        <w:rPr>
          <w:rFonts w:ascii="Times New Roman" w:eastAsia="宋体" w:hAnsi="Times New Roman" w:hint="eastAsia"/>
          <w:sz w:val="28"/>
        </w:rPr>
        <w:t>防干烧探针双重低水位保护，水位过低无法启动灭菌程序；</w:t>
      </w:r>
    </w:p>
    <w:p w14:paraId="37923768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cs="Arial"/>
          <w:sz w:val="28"/>
        </w:rPr>
        <w:t>3.23</w:t>
      </w:r>
      <w:r w:rsidRPr="00637EE0">
        <w:rPr>
          <w:rFonts w:ascii="Times New Roman" w:eastAsia="宋体" w:hAnsi="Times New Roman" w:cs="Arial" w:hint="eastAsia"/>
          <w:sz w:val="28"/>
        </w:rPr>
        <w:t>其他安全保护：</w:t>
      </w:r>
      <w:r w:rsidRPr="00637EE0">
        <w:rPr>
          <w:rFonts w:ascii="Times New Roman" w:eastAsia="宋体" w:hAnsi="Times New Roman" w:cs="Arial"/>
          <w:sz w:val="28"/>
        </w:rPr>
        <w:t>故障检测功能，</w:t>
      </w:r>
      <w:r w:rsidRPr="00637EE0">
        <w:rPr>
          <w:rFonts w:ascii="Times New Roman" w:eastAsia="宋体" w:hAnsi="Times New Roman" w:hint="eastAsia"/>
          <w:sz w:val="28"/>
        </w:rPr>
        <w:t>锁舌限位保护、集气瓶不到位报警、</w:t>
      </w:r>
      <w:r w:rsidRPr="00637EE0">
        <w:rPr>
          <w:rFonts w:ascii="Times New Roman" w:eastAsia="宋体" w:hAnsi="Times New Roman" w:cs="Arial"/>
          <w:sz w:val="28"/>
        </w:rPr>
        <w:t>超温</w:t>
      </w:r>
      <w:r w:rsidRPr="00637EE0">
        <w:rPr>
          <w:rFonts w:ascii="Times New Roman" w:eastAsia="宋体" w:hAnsi="Times New Roman" w:cs="Arial" w:hint="eastAsia"/>
          <w:sz w:val="28"/>
        </w:rPr>
        <w:t>保护、超压自泄保护、防烫保护、过载保护、短路保护、漏电保护、独立电子超压等多重安全保障；</w:t>
      </w:r>
    </w:p>
    <w:p w14:paraId="7F646DB0" w14:textId="7F63E36D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.24</w:t>
      </w:r>
      <w:r w:rsidRPr="00637EE0">
        <w:rPr>
          <w:rFonts w:ascii="Times New Roman" w:eastAsia="宋体" w:hAnsi="Times New Roman" w:hint="eastAsia"/>
          <w:sz w:val="28"/>
        </w:rPr>
        <w:t>标配样品温度探头，可实现样品温度的实时查看；</w:t>
      </w:r>
    </w:p>
    <w:p w14:paraId="4AD10222" w14:textId="6D5C49E9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sz w:val="28"/>
        </w:rPr>
        <w:t>3.25</w:t>
      </w:r>
      <w:r w:rsidRPr="00637EE0">
        <w:rPr>
          <w:rFonts w:ascii="Times New Roman" w:eastAsia="宋体" w:hAnsi="Times New Roman" w:hint="eastAsia"/>
          <w:sz w:val="28"/>
        </w:rPr>
        <w:t>标配</w:t>
      </w:r>
      <w:r w:rsidRPr="00637EE0">
        <w:rPr>
          <w:rFonts w:ascii="Times New Roman" w:eastAsia="宋体" w:hAnsi="Times New Roman" w:hint="eastAsia"/>
          <w:sz w:val="28"/>
        </w:rPr>
        <w:t>1</w:t>
      </w:r>
      <w:r w:rsidRPr="00637EE0">
        <w:rPr>
          <w:rFonts w:ascii="Times New Roman" w:eastAsia="宋体" w:hAnsi="Times New Roman" w:hint="eastAsia"/>
          <w:sz w:val="28"/>
        </w:rPr>
        <w:t>个</w:t>
      </w:r>
      <w:r w:rsidRPr="00637EE0">
        <w:rPr>
          <w:rFonts w:ascii="Times New Roman" w:eastAsia="宋体" w:hAnsi="Times New Roman" w:hint="eastAsia"/>
          <w:sz w:val="28"/>
        </w:rPr>
        <w:t>U</w:t>
      </w:r>
      <w:r w:rsidRPr="00637EE0">
        <w:rPr>
          <w:rFonts w:ascii="Times New Roman" w:eastAsia="宋体" w:hAnsi="Times New Roman"/>
          <w:sz w:val="28"/>
        </w:rPr>
        <w:t>SB</w:t>
      </w:r>
      <w:r w:rsidRPr="00637EE0">
        <w:rPr>
          <w:rFonts w:ascii="Times New Roman" w:eastAsia="宋体" w:hAnsi="Times New Roman" w:hint="eastAsia"/>
          <w:sz w:val="28"/>
        </w:rPr>
        <w:t>插口和</w:t>
      </w:r>
      <w:r w:rsidRPr="00637EE0">
        <w:rPr>
          <w:rFonts w:ascii="Times New Roman" w:eastAsia="宋体" w:hAnsi="Times New Roman" w:hint="eastAsia"/>
          <w:sz w:val="28"/>
        </w:rPr>
        <w:t>G</w:t>
      </w:r>
      <w:r w:rsidRPr="00637EE0">
        <w:rPr>
          <w:rFonts w:ascii="Times New Roman" w:eastAsia="宋体" w:hAnsi="Times New Roman"/>
          <w:sz w:val="28"/>
        </w:rPr>
        <w:t>1/2A</w:t>
      </w:r>
      <w:r w:rsidRPr="00637EE0">
        <w:rPr>
          <w:rFonts w:ascii="Times New Roman" w:eastAsia="宋体" w:hAnsi="Times New Roman" w:hint="eastAsia"/>
          <w:sz w:val="28"/>
        </w:rPr>
        <w:t>验证口；</w:t>
      </w:r>
    </w:p>
    <w:p w14:paraId="4F4B9C4E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3.26</w:t>
      </w:r>
      <w:r w:rsidRPr="00637EE0">
        <w:rPr>
          <w:rFonts w:ascii="Times New Roman" w:eastAsia="宋体" w:hAnsi="Times New Roman" w:hint="eastAsia"/>
          <w:sz w:val="28"/>
        </w:rPr>
        <w:t>可选配生物安全过滤器、验证引线器、嵌入式打印机。</w:t>
      </w:r>
    </w:p>
    <w:p w14:paraId="22B840E4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.27</w:t>
      </w:r>
      <w:r w:rsidRPr="00637EE0">
        <w:rPr>
          <w:rFonts w:ascii="Times New Roman" w:eastAsia="宋体" w:hAnsi="Times New Roman"/>
          <w:sz w:val="28"/>
        </w:rPr>
        <w:t>容积</w:t>
      </w:r>
      <w:r w:rsidRPr="00637EE0">
        <w:rPr>
          <w:rFonts w:ascii="Times New Roman" w:eastAsia="宋体" w:hAnsi="Times New Roman" w:hint="eastAsia"/>
          <w:sz w:val="28"/>
        </w:rPr>
        <w:t>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65L</w:t>
      </w:r>
    </w:p>
    <w:p w14:paraId="119E3B87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3.28</w:t>
      </w:r>
      <w:r w:rsidRPr="00637EE0">
        <w:rPr>
          <w:rFonts w:ascii="Times New Roman" w:eastAsia="宋体" w:hAnsi="Times New Roman"/>
          <w:sz w:val="28"/>
        </w:rPr>
        <w:t>灭菌</w:t>
      </w:r>
      <w:r w:rsidRPr="00637EE0">
        <w:rPr>
          <w:rFonts w:ascii="Times New Roman" w:eastAsia="宋体" w:hAnsi="Times New Roman" w:hint="eastAsia"/>
          <w:sz w:val="28"/>
        </w:rPr>
        <w:t>温度：</w:t>
      </w:r>
      <w:r w:rsidRPr="00637EE0">
        <w:rPr>
          <w:rFonts w:ascii="Times New Roman" w:eastAsia="宋体" w:hAnsi="Times New Roman"/>
          <w:sz w:val="28"/>
        </w:rPr>
        <w:t>105~135℃</w:t>
      </w:r>
    </w:p>
    <w:p w14:paraId="7E5E7591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.29</w:t>
      </w:r>
      <w:r w:rsidRPr="00637EE0">
        <w:rPr>
          <w:rFonts w:ascii="Times New Roman" w:eastAsia="宋体" w:hAnsi="Times New Roman"/>
          <w:sz w:val="28"/>
        </w:rPr>
        <w:t>温度波动</w:t>
      </w:r>
      <w:r w:rsidRPr="00637EE0">
        <w:rPr>
          <w:rFonts w:ascii="Times New Roman" w:eastAsia="宋体" w:hAnsi="Times New Roman" w:hint="eastAsia"/>
          <w:sz w:val="28"/>
        </w:rPr>
        <w:t>度：</w:t>
      </w:r>
      <w:r w:rsidRPr="00637EE0">
        <w:rPr>
          <w:rFonts w:ascii="Times New Roman" w:eastAsia="宋体" w:hAnsi="Times New Roman"/>
          <w:sz w:val="28"/>
        </w:rPr>
        <w:t>＜﹢</w:t>
      </w:r>
      <w:r w:rsidRPr="00637EE0">
        <w:rPr>
          <w:rFonts w:ascii="Times New Roman" w:eastAsia="宋体" w:hAnsi="Times New Roman"/>
          <w:sz w:val="28"/>
        </w:rPr>
        <w:t>1℃</w:t>
      </w:r>
    </w:p>
    <w:p w14:paraId="08D13F7A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.30</w:t>
      </w:r>
      <w:r w:rsidRPr="00637EE0">
        <w:rPr>
          <w:rFonts w:ascii="Times New Roman" w:eastAsia="宋体" w:hAnsi="Times New Roman"/>
          <w:sz w:val="28"/>
        </w:rPr>
        <w:t>温度均匀性</w:t>
      </w:r>
      <w:r w:rsidRPr="00637EE0">
        <w:rPr>
          <w:rFonts w:ascii="Times New Roman" w:eastAsia="宋体" w:hAnsi="Times New Roman" w:hint="eastAsia"/>
          <w:sz w:val="28"/>
        </w:rPr>
        <w:t>：≤</w:t>
      </w:r>
      <w:r w:rsidRPr="00637EE0">
        <w:rPr>
          <w:rFonts w:ascii="Times New Roman" w:eastAsia="宋体" w:hAnsi="Times New Roman"/>
          <w:sz w:val="28"/>
        </w:rPr>
        <w:t>1℃</w:t>
      </w:r>
    </w:p>
    <w:p w14:paraId="5E7CF247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lastRenderedPageBreak/>
        <w:t>3</w:t>
      </w:r>
      <w:r w:rsidRPr="00637EE0">
        <w:rPr>
          <w:rFonts w:ascii="Times New Roman" w:eastAsia="宋体" w:hAnsi="Times New Roman"/>
          <w:sz w:val="28"/>
        </w:rPr>
        <w:t>.31</w:t>
      </w:r>
      <w:r w:rsidRPr="00637EE0">
        <w:rPr>
          <w:rFonts w:ascii="Times New Roman" w:eastAsia="宋体" w:hAnsi="Times New Roman"/>
          <w:sz w:val="28"/>
        </w:rPr>
        <w:t>融化</w:t>
      </w:r>
      <w:r w:rsidRPr="00637EE0">
        <w:rPr>
          <w:rFonts w:ascii="Times New Roman" w:eastAsia="宋体" w:hAnsi="Times New Roman" w:hint="eastAsia"/>
          <w:sz w:val="28"/>
        </w:rPr>
        <w:t>温度：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60~100℃</w:t>
      </w:r>
    </w:p>
    <w:p w14:paraId="7A676827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.32</w:t>
      </w:r>
      <w:r w:rsidRPr="00637EE0">
        <w:rPr>
          <w:rFonts w:ascii="Times New Roman" w:eastAsia="宋体" w:hAnsi="Times New Roman"/>
          <w:sz w:val="28"/>
        </w:rPr>
        <w:t>保温</w:t>
      </w:r>
      <w:r w:rsidRPr="00637EE0">
        <w:rPr>
          <w:rFonts w:ascii="Times New Roman" w:eastAsia="宋体" w:hAnsi="Times New Roman" w:hint="eastAsia"/>
          <w:sz w:val="28"/>
        </w:rPr>
        <w:t>温度：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40~60℃</w:t>
      </w:r>
    </w:p>
    <w:p w14:paraId="6C13A29E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.33</w:t>
      </w:r>
      <w:r w:rsidRPr="00637EE0">
        <w:rPr>
          <w:rFonts w:ascii="Times New Roman" w:eastAsia="宋体" w:hAnsi="Times New Roman"/>
          <w:sz w:val="28"/>
        </w:rPr>
        <w:t>灭菌</w:t>
      </w:r>
      <w:r w:rsidRPr="00637EE0">
        <w:rPr>
          <w:rFonts w:ascii="Times New Roman" w:eastAsia="宋体" w:hAnsi="Times New Roman" w:hint="eastAsia"/>
          <w:sz w:val="28"/>
        </w:rPr>
        <w:t>时间：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0~9999min</w:t>
      </w:r>
    </w:p>
    <w:p w14:paraId="48526A61" w14:textId="0DA05589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.34</w:t>
      </w:r>
      <w:r w:rsidRPr="00637EE0">
        <w:rPr>
          <w:rFonts w:ascii="Times New Roman" w:eastAsia="宋体" w:hAnsi="Times New Roman"/>
          <w:sz w:val="28"/>
        </w:rPr>
        <w:t>融化时间：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0~6000min</w:t>
      </w:r>
    </w:p>
    <w:p w14:paraId="1CC7E322" w14:textId="616ECFFB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.35</w:t>
      </w:r>
      <w:r w:rsidRPr="00637EE0">
        <w:rPr>
          <w:rFonts w:ascii="Times New Roman" w:eastAsia="宋体" w:hAnsi="Times New Roman"/>
          <w:sz w:val="28"/>
        </w:rPr>
        <w:t>保温</w:t>
      </w:r>
      <w:r w:rsidRPr="00637EE0">
        <w:rPr>
          <w:rFonts w:ascii="Times New Roman" w:eastAsia="宋体" w:hAnsi="Times New Roman" w:hint="eastAsia"/>
          <w:sz w:val="28"/>
        </w:rPr>
        <w:t>时间：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0~6000min</w:t>
      </w:r>
    </w:p>
    <w:p w14:paraId="3B61454D" w14:textId="3ADA8E9A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.36</w:t>
      </w:r>
      <w:r w:rsidRPr="00637EE0">
        <w:rPr>
          <w:rFonts w:ascii="Times New Roman" w:eastAsia="宋体" w:hAnsi="Times New Roman"/>
          <w:sz w:val="28"/>
        </w:rPr>
        <w:t>预约</w:t>
      </w:r>
      <w:r w:rsidRPr="00637EE0">
        <w:rPr>
          <w:rFonts w:ascii="Times New Roman" w:eastAsia="宋体" w:hAnsi="Times New Roman" w:hint="eastAsia"/>
          <w:sz w:val="28"/>
        </w:rPr>
        <w:t>时间：公历预约</w:t>
      </w:r>
    </w:p>
    <w:p w14:paraId="1DAC6C6C" w14:textId="4CCA5F3A" w:rsidR="008F468D" w:rsidRPr="00637EE0" w:rsidRDefault="00637EE0">
      <w:pPr>
        <w:rPr>
          <w:rFonts w:ascii="Times New Roman" w:eastAsia="宋体" w:hAnsi="Times New Roman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.37</w:t>
      </w:r>
      <w:r w:rsidRPr="00637EE0">
        <w:rPr>
          <w:rFonts w:ascii="Times New Roman" w:eastAsia="宋体" w:hAnsi="Times New Roman"/>
          <w:sz w:val="28"/>
        </w:rPr>
        <w:t>设计</w:t>
      </w:r>
      <w:r w:rsidRPr="00637EE0">
        <w:rPr>
          <w:rFonts w:ascii="Times New Roman" w:eastAsia="宋体" w:hAnsi="Times New Roman" w:hint="eastAsia"/>
          <w:sz w:val="28"/>
        </w:rPr>
        <w:t>压力：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0.39MPa</w:t>
      </w:r>
    </w:p>
    <w:p w14:paraId="7AC82FB7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.38</w:t>
      </w:r>
      <w:r w:rsidRPr="00637EE0">
        <w:rPr>
          <w:rFonts w:ascii="Times New Roman" w:eastAsia="宋体" w:hAnsi="Times New Roman" w:hint="eastAsia"/>
          <w:sz w:val="28"/>
        </w:rPr>
        <w:t>工作压力：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0.24MPa</w:t>
      </w:r>
    </w:p>
    <w:p w14:paraId="6CDB806E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.39</w:t>
      </w:r>
      <w:r w:rsidRPr="00637EE0">
        <w:rPr>
          <w:rFonts w:ascii="Times New Roman" w:eastAsia="宋体" w:hAnsi="Times New Roman" w:hint="eastAsia"/>
          <w:sz w:val="28"/>
        </w:rPr>
        <w:t>加热功率：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/>
          <w:sz w:val="28"/>
        </w:rPr>
        <w:t>3.2kW</w:t>
      </w:r>
    </w:p>
    <w:p w14:paraId="3BDAED07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/>
          <w:sz w:val="28"/>
        </w:rPr>
        <w:t>3.40</w:t>
      </w:r>
      <w:r w:rsidRPr="00637EE0">
        <w:rPr>
          <w:rFonts w:ascii="Times New Roman" w:eastAsia="宋体" w:hAnsi="Times New Roman"/>
          <w:sz w:val="28"/>
        </w:rPr>
        <w:t>内</w:t>
      </w:r>
      <w:r w:rsidRPr="00637EE0">
        <w:rPr>
          <w:rFonts w:ascii="Times New Roman" w:eastAsia="宋体" w:hAnsi="Times New Roman" w:hint="eastAsia"/>
          <w:sz w:val="28"/>
        </w:rPr>
        <w:t>腔</w:t>
      </w:r>
      <w:r w:rsidRPr="00637EE0">
        <w:rPr>
          <w:rFonts w:ascii="Times New Roman" w:eastAsia="宋体" w:hAnsi="Times New Roman"/>
          <w:sz w:val="28"/>
        </w:rPr>
        <w:t>尺寸</w:t>
      </w:r>
      <w:r w:rsidRPr="00637EE0">
        <w:rPr>
          <w:rFonts w:ascii="Times New Roman" w:eastAsia="宋体" w:hAnsi="Times New Roman" w:hint="eastAsia"/>
          <w:sz w:val="28"/>
        </w:rPr>
        <w:t>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 w:hint="eastAsia"/>
          <w:sz w:val="28"/>
        </w:rPr>
        <w:t>Ø</w:t>
      </w:r>
      <w:r w:rsidRPr="00637EE0">
        <w:rPr>
          <w:rFonts w:ascii="Times New Roman" w:eastAsia="宋体" w:hAnsi="Times New Roman"/>
          <w:sz w:val="28"/>
        </w:rPr>
        <w:t>380×610mm</w:t>
      </w:r>
    </w:p>
    <w:p w14:paraId="58C40321" w14:textId="77777777" w:rsidR="008F468D" w:rsidRPr="00637EE0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3</w:t>
      </w:r>
      <w:r w:rsidRPr="00637EE0">
        <w:rPr>
          <w:rFonts w:ascii="Times New Roman" w:eastAsia="宋体" w:hAnsi="Times New Roman"/>
          <w:sz w:val="28"/>
        </w:rPr>
        <w:t>.41</w:t>
      </w:r>
      <w:r w:rsidRPr="00637EE0">
        <w:rPr>
          <w:rFonts w:ascii="Times New Roman" w:eastAsia="宋体" w:hAnsi="Times New Roman" w:hint="eastAsia"/>
          <w:sz w:val="28"/>
        </w:rPr>
        <w:t>网篮尺寸：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≥</w:t>
      </w:r>
      <w:r w:rsidRPr="00637EE0">
        <w:rPr>
          <w:rFonts w:ascii="Times New Roman" w:eastAsia="宋体" w:hAnsi="Times New Roman" w:hint="eastAsia"/>
          <w:sz w:val="28"/>
        </w:rPr>
        <w:t>Ø</w:t>
      </w:r>
      <w:r w:rsidRPr="00637EE0">
        <w:rPr>
          <w:rFonts w:ascii="Times New Roman" w:eastAsia="宋体" w:hAnsi="Times New Roman"/>
          <w:sz w:val="28"/>
        </w:rPr>
        <w:t>350×225mm</w:t>
      </w:r>
      <w:r w:rsidRPr="00637EE0">
        <w:rPr>
          <w:rFonts w:ascii="Times New Roman" w:eastAsia="宋体" w:hAnsi="Times New Roman" w:hint="eastAsia"/>
          <w:sz w:val="28"/>
        </w:rPr>
        <w:t>×</w:t>
      </w:r>
      <w:r w:rsidRPr="00637EE0">
        <w:rPr>
          <w:rFonts w:ascii="Times New Roman" w:eastAsia="宋体" w:hAnsi="Times New Roman" w:hint="eastAsia"/>
          <w:sz w:val="28"/>
        </w:rPr>
        <w:t>2</w:t>
      </w:r>
      <w:r w:rsidRPr="00637EE0">
        <w:rPr>
          <w:rFonts w:ascii="Times New Roman" w:eastAsia="宋体" w:hAnsi="Times New Roman" w:hint="eastAsia"/>
          <w:sz w:val="28"/>
        </w:rPr>
        <w:t>个</w:t>
      </w:r>
    </w:p>
    <w:p w14:paraId="3922195A" w14:textId="3B9FD19F" w:rsidR="008F468D" w:rsidRPr="00637EE0" w:rsidRDefault="00637EE0" w:rsidP="00637EE0">
      <w:pPr>
        <w:rPr>
          <w:rFonts w:ascii="Times New Roman" w:eastAsia="宋体" w:hAnsi="Times New Roman"/>
          <w:color w:val="000000" w:themeColor="text1"/>
          <w:sz w:val="28"/>
        </w:rPr>
      </w:pPr>
      <w:r w:rsidRPr="00506518">
        <w:rPr>
          <w:rFonts w:ascii="Times New Roman" w:eastAsia="宋体" w:hAnsi="Times New Roman" w:cs="Times New Roman" w:hint="eastAsia"/>
          <w:sz w:val="28"/>
          <w:szCs w:val="28"/>
        </w:rPr>
        <w:t>★</w:t>
      </w:r>
      <w:r w:rsidRPr="00637EE0">
        <w:rPr>
          <w:rFonts w:ascii="Times New Roman" w:eastAsia="宋体" w:hAnsi="Times New Roman"/>
          <w:color w:val="000000" w:themeColor="text1"/>
          <w:sz w:val="28"/>
        </w:rPr>
        <w:t xml:space="preserve">3.42 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生产商资质要求：生产商需具备压力容器生产许可证、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ISO9001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质量体系认证</w:t>
      </w:r>
    </w:p>
    <w:p w14:paraId="6C3372BA" w14:textId="77777777" w:rsidR="008F468D" w:rsidRPr="00637EE0" w:rsidRDefault="00000000">
      <w:pPr>
        <w:widowControl/>
        <w:shd w:val="clear" w:color="auto" w:fill="FFFFFF"/>
        <w:jc w:val="left"/>
        <w:rPr>
          <w:rFonts w:ascii="Times New Roman" w:eastAsia="宋体" w:hAnsi="Times New Roman"/>
          <w:color w:val="000000" w:themeColor="text1"/>
          <w:sz w:val="28"/>
        </w:rPr>
      </w:pPr>
      <w:r w:rsidRPr="00637EE0">
        <w:rPr>
          <w:rFonts w:ascii="Times New Roman" w:eastAsia="宋体" w:hAnsi="Times New Roman"/>
          <w:color w:val="000000" w:themeColor="text1"/>
          <w:sz w:val="28"/>
        </w:rPr>
        <w:t xml:space="preserve">4. 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配置清单：</w:t>
      </w:r>
    </w:p>
    <w:p w14:paraId="0CC52C08" w14:textId="77777777" w:rsidR="008F468D" w:rsidRPr="00637EE0" w:rsidRDefault="00000000">
      <w:pPr>
        <w:widowControl/>
        <w:shd w:val="clear" w:color="auto" w:fill="FFFFFF"/>
        <w:jc w:val="left"/>
        <w:rPr>
          <w:rFonts w:ascii="Times New Roman" w:eastAsia="宋体" w:hAnsi="Times New Roman"/>
          <w:color w:val="000000" w:themeColor="text1"/>
          <w:sz w:val="28"/>
        </w:rPr>
      </w:pPr>
      <w:r w:rsidRPr="00637EE0">
        <w:rPr>
          <w:rFonts w:ascii="Times New Roman" w:eastAsia="宋体" w:hAnsi="Times New Roman"/>
          <w:color w:val="000000" w:themeColor="text1"/>
          <w:sz w:val="28"/>
        </w:rPr>
        <w:t>4.1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主机一台；</w:t>
      </w:r>
    </w:p>
    <w:p w14:paraId="0336D5F3" w14:textId="77777777" w:rsidR="008F468D" w:rsidRPr="00637EE0" w:rsidRDefault="00000000">
      <w:pPr>
        <w:widowControl/>
        <w:shd w:val="clear" w:color="auto" w:fill="FFFFFF"/>
        <w:jc w:val="left"/>
        <w:rPr>
          <w:rFonts w:ascii="Times New Roman" w:eastAsia="宋体" w:hAnsi="Times New Roman"/>
          <w:color w:val="000000" w:themeColor="text1"/>
          <w:sz w:val="28"/>
        </w:rPr>
      </w:pP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4</w:t>
      </w:r>
      <w:r w:rsidRPr="00637EE0">
        <w:rPr>
          <w:rFonts w:ascii="Times New Roman" w:eastAsia="宋体" w:hAnsi="Times New Roman"/>
          <w:color w:val="000000" w:themeColor="text1"/>
          <w:sz w:val="28"/>
        </w:rPr>
        <w:t>.2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提篮</w:t>
      </w:r>
      <w:r w:rsidRPr="00637EE0">
        <w:rPr>
          <w:rFonts w:ascii="Times New Roman" w:eastAsia="宋体" w:hAnsi="Times New Roman"/>
          <w:color w:val="000000" w:themeColor="text1"/>
          <w:sz w:val="28"/>
        </w:rPr>
        <w:t>2</w:t>
      </w:r>
      <w:r w:rsidRPr="00637EE0">
        <w:rPr>
          <w:rFonts w:ascii="Times New Roman" w:eastAsia="宋体" w:hAnsi="Times New Roman" w:hint="eastAsia"/>
          <w:color w:val="000000" w:themeColor="text1"/>
          <w:sz w:val="28"/>
        </w:rPr>
        <w:t>个</w:t>
      </w:r>
      <w:r w:rsidRPr="00637EE0">
        <w:rPr>
          <w:rFonts w:ascii="Times New Roman" w:eastAsia="宋体" w:hAnsi="Times New Roman"/>
          <w:color w:val="000000" w:themeColor="text1"/>
          <w:sz w:val="28"/>
        </w:rPr>
        <w:t>;</w:t>
      </w:r>
    </w:p>
    <w:p w14:paraId="69BA70BD" w14:textId="77777777" w:rsidR="008F468D" w:rsidRPr="00637EE0" w:rsidRDefault="00000000">
      <w:pPr>
        <w:widowControl/>
        <w:shd w:val="clear" w:color="auto" w:fill="FFFFFF"/>
        <w:jc w:val="left"/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4</w:t>
      </w:r>
      <w:r w:rsidRPr="00637EE0">
        <w:rPr>
          <w:rFonts w:ascii="Times New Roman" w:eastAsia="宋体" w:hAnsi="Times New Roman"/>
          <w:sz w:val="28"/>
        </w:rPr>
        <w:t>.3</w:t>
      </w:r>
      <w:r w:rsidRPr="00637EE0">
        <w:rPr>
          <w:rFonts w:ascii="Times New Roman" w:eastAsia="宋体" w:hAnsi="Times New Roman" w:hint="eastAsia"/>
          <w:sz w:val="28"/>
        </w:rPr>
        <w:t>说明书一份；</w:t>
      </w:r>
    </w:p>
    <w:p w14:paraId="3083FBF9" w14:textId="77777777" w:rsidR="008F468D" w:rsidRPr="00637EE0" w:rsidRDefault="00000000">
      <w:pPr>
        <w:widowControl/>
        <w:shd w:val="clear" w:color="auto" w:fill="FFFFFF"/>
        <w:jc w:val="left"/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4</w:t>
      </w:r>
      <w:r w:rsidRPr="00637EE0">
        <w:rPr>
          <w:rFonts w:ascii="Times New Roman" w:eastAsia="宋体" w:hAnsi="Times New Roman"/>
          <w:sz w:val="28"/>
        </w:rPr>
        <w:t>.4</w:t>
      </w:r>
      <w:r w:rsidRPr="00637EE0">
        <w:rPr>
          <w:rFonts w:ascii="Times New Roman" w:eastAsia="宋体" w:hAnsi="Times New Roman" w:hint="eastAsia"/>
          <w:sz w:val="28"/>
        </w:rPr>
        <w:t>保修卡、合格证各一份；</w:t>
      </w:r>
    </w:p>
    <w:p w14:paraId="52664CDB" w14:textId="77777777" w:rsidR="008F468D" w:rsidRDefault="00000000">
      <w:pPr>
        <w:rPr>
          <w:rFonts w:ascii="Times New Roman" w:eastAsia="宋体" w:hAnsi="Times New Roman"/>
          <w:sz w:val="28"/>
        </w:rPr>
      </w:pPr>
      <w:r w:rsidRPr="00637EE0">
        <w:rPr>
          <w:rFonts w:ascii="Times New Roman" w:eastAsia="宋体" w:hAnsi="Times New Roman" w:hint="eastAsia"/>
          <w:sz w:val="28"/>
        </w:rPr>
        <w:t>4</w:t>
      </w:r>
      <w:r w:rsidRPr="00637EE0">
        <w:rPr>
          <w:rFonts w:ascii="Times New Roman" w:eastAsia="宋体" w:hAnsi="Times New Roman"/>
          <w:sz w:val="28"/>
        </w:rPr>
        <w:t xml:space="preserve">.5 </w:t>
      </w:r>
      <w:r w:rsidRPr="00637EE0">
        <w:rPr>
          <w:rFonts w:ascii="Times New Roman" w:eastAsia="宋体" w:hAnsi="Times New Roman" w:hint="eastAsia"/>
          <w:sz w:val="28"/>
        </w:rPr>
        <w:t>产品质量证明书一份。</w:t>
      </w:r>
    </w:p>
    <w:p w14:paraId="1EB19633" w14:textId="13C54CB4" w:rsidR="003B3CCA" w:rsidRPr="00637EE0" w:rsidRDefault="003B3CCA">
      <w:pPr>
        <w:rPr>
          <w:rFonts w:ascii="Times New Roman" w:eastAsia="宋体" w:hAnsi="Times New Roman"/>
          <w:sz w:val="28"/>
        </w:rPr>
      </w:pPr>
      <w:r>
        <w:rPr>
          <w:rFonts w:ascii="Times New Roman" w:eastAsia="宋体" w:hAnsi="Times New Roman" w:hint="eastAsia"/>
          <w:sz w:val="28"/>
        </w:rPr>
        <w:t xml:space="preserve">6. </w:t>
      </w:r>
      <w:r>
        <w:rPr>
          <w:rFonts w:ascii="Times New Roman" w:eastAsia="宋体" w:hAnsi="Times New Roman" w:hint="eastAsia"/>
          <w:sz w:val="28"/>
        </w:rPr>
        <w:t>质保</w:t>
      </w:r>
      <w:r>
        <w:rPr>
          <w:rFonts w:ascii="Times New Roman" w:eastAsia="宋体" w:hAnsi="Times New Roman" w:hint="eastAsia"/>
          <w:sz w:val="28"/>
        </w:rPr>
        <w:t>1</w:t>
      </w:r>
      <w:r>
        <w:rPr>
          <w:rFonts w:ascii="Times New Roman" w:eastAsia="宋体" w:hAnsi="Times New Roman" w:hint="eastAsia"/>
          <w:sz w:val="28"/>
        </w:rPr>
        <w:t>年</w:t>
      </w:r>
    </w:p>
    <w:p w14:paraId="399F5FC0" w14:textId="77777777" w:rsidR="008F468D" w:rsidRPr="00637EE0" w:rsidRDefault="008F468D">
      <w:pPr>
        <w:rPr>
          <w:rFonts w:ascii="Times New Roman" w:eastAsia="宋体" w:hAnsi="Times New Roman"/>
          <w:sz w:val="28"/>
        </w:rPr>
      </w:pPr>
    </w:p>
    <w:p w14:paraId="3705227E" w14:textId="77777777" w:rsidR="008F468D" w:rsidRPr="00637EE0" w:rsidRDefault="008F468D">
      <w:pPr>
        <w:rPr>
          <w:rFonts w:ascii="Times New Roman" w:eastAsia="宋体" w:hAnsi="Times New Roman"/>
          <w:sz w:val="28"/>
        </w:rPr>
      </w:pPr>
    </w:p>
    <w:sectPr w:rsidR="008F468D" w:rsidRPr="00637E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AC5"/>
    <w:rsid w:val="00071A3E"/>
    <w:rsid w:val="000A3A48"/>
    <w:rsid w:val="001200C7"/>
    <w:rsid w:val="0020361D"/>
    <w:rsid w:val="002172AA"/>
    <w:rsid w:val="00306379"/>
    <w:rsid w:val="003A61D8"/>
    <w:rsid w:val="003B3CCA"/>
    <w:rsid w:val="00453A77"/>
    <w:rsid w:val="004853FE"/>
    <w:rsid w:val="004A563A"/>
    <w:rsid w:val="004B64EF"/>
    <w:rsid w:val="004E095E"/>
    <w:rsid w:val="005A536C"/>
    <w:rsid w:val="005C1E1F"/>
    <w:rsid w:val="005D0006"/>
    <w:rsid w:val="00611D93"/>
    <w:rsid w:val="00637EE0"/>
    <w:rsid w:val="006A51B7"/>
    <w:rsid w:val="0075557A"/>
    <w:rsid w:val="00765C92"/>
    <w:rsid w:val="007F65A7"/>
    <w:rsid w:val="008221EF"/>
    <w:rsid w:val="00843BB9"/>
    <w:rsid w:val="00864E7F"/>
    <w:rsid w:val="00875E67"/>
    <w:rsid w:val="008B4176"/>
    <w:rsid w:val="008D04B7"/>
    <w:rsid w:val="008F468D"/>
    <w:rsid w:val="009471FF"/>
    <w:rsid w:val="00991C5E"/>
    <w:rsid w:val="009B1879"/>
    <w:rsid w:val="009C1804"/>
    <w:rsid w:val="00A17B47"/>
    <w:rsid w:val="00A33F1A"/>
    <w:rsid w:val="00A5738E"/>
    <w:rsid w:val="00A639FA"/>
    <w:rsid w:val="00A676B2"/>
    <w:rsid w:val="00A76984"/>
    <w:rsid w:val="00A94170"/>
    <w:rsid w:val="00AD3C68"/>
    <w:rsid w:val="00AF2E9C"/>
    <w:rsid w:val="00B8331C"/>
    <w:rsid w:val="00B85AD7"/>
    <w:rsid w:val="00B948AF"/>
    <w:rsid w:val="00D219E2"/>
    <w:rsid w:val="00D300E1"/>
    <w:rsid w:val="00D56DA0"/>
    <w:rsid w:val="00DA6BA5"/>
    <w:rsid w:val="00DC0588"/>
    <w:rsid w:val="00E15277"/>
    <w:rsid w:val="00E47F62"/>
    <w:rsid w:val="00E73A2A"/>
    <w:rsid w:val="00E95977"/>
    <w:rsid w:val="00EE1D3E"/>
    <w:rsid w:val="00F5776D"/>
    <w:rsid w:val="00F9778F"/>
    <w:rsid w:val="00FA3E71"/>
    <w:rsid w:val="00FB4AC5"/>
    <w:rsid w:val="5DFF2576"/>
    <w:rsid w:val="74BBF068"/>
    <w:rsid w:val="7F5C49AF"/>
    <w:rsid w:val="7FB92114"/>
    <w:rsid w:val="A79DA35D"/>
    <w:rsid w:val="BFBD2F9A"/>
    <w:rsid w:val="D7B9FBB6"/>
    <w:rsid w:val="DFBD946B"/>
    <w:rsid w:val="F7DF7C3D"/>
    <w:rsid w:val="FDFB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3C5AFD"/>
  <w15:docId w15:val="{3269DDC2-E574-C344-AA7F-48F2D4B6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依然 司</cp:lastModifiedBy>
  <cp:revision>4</cp:revision>
  <dcterms:created xsi:type="dcterms:W3CDTF">2023-09-26T12:01:00Z</dcterms:created>
  <dcterms:modified xsi:type="dcterms:W3CDTF">2026-07-06T02:19:00Z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